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1D" w:rsidRDefault="0020391D" w:rsidP="00300BFE">
      <w:pPr>
        <w:jc w:val="center"/>
        <w:rPr>
          <w:rFonts w:ascii="Arial" w:hAnsi="Arial" w:cs="Arial"/>
          <w:b/>
          <w:sz w:val="24"/>
          <w:szCs w:val="24"/>
          <w:u w:val="single"/>
        </w:rPr>
      </w:pPr>
      <w:r>
        <w:rPr>
          <w:rFonts w:ascii="Arial" w:hAnsi="Arial" w:cs="Arial"/>
          <w:b/>
          <w:sz w:val="24"/>
          <w:szCs w:val="24"/>
          <w:u w:val="single"/>
        </w:rPr>
        <w:t>Annexure -3A</w:t>
      </w:r>
    </w:p>
    <w:p w:rsidR="00300BFE" w:rsidRDefault="00300BFE" w:rsidP="00300BFE">
      <w:pPr>
        <w:jc w:val="center"/>
        <w:rPr>
          <w:rFonts w:ascii="Arial" w:hAnsi="Arial" w:cs="Arial"/>
          <w:b/>
          <w:sz w:val="24"/>
          <w:szCs w:val="24"/>
          <w:u w:val="single"/>
        </w:rPr>
      </w:pPr>
      <w:r w:rsidRPr="00040844">
        <w:rPr>
          <w:rFonts w:ascii="Arial" w:hAnsi="Arial" w:cs="Arial"/>
          <w:b/>
          <w:sz w:val="24"/>
          <w:szCs w:val="24"/>
          <w:u w:val="single"/>
        </w:rPr>
        <w:t xml:space="preserve">Format of </w:t>
      </w:r>
      <w:r>
        <w:rPr>
          <w:rFonts w:ascii="Arial" w:hAnsi="Arial" w:cs="Arial"/>
          <w:b/>
          <w:sz w:val="24"/>
          <w:szCs w:val="24"/>
          <w:u w:val="single"/>
        </w:rPr>
        <w:t xml:space="preserve">Confirmation by </w:t>
      </w:r>
      <w:proofErr w:type="gramStart"/>
      <w:r>
        <w:rPr>
          <w:rFonts w:ascii="Arial" w:hAnsi="Arial" w:cs="Arial"/>
          <w:b/>
          <w:sz w:val="24"/>
          <w:szCs w:val="24"/>
          <w:u w:val="single"/>
        </w:rPr>
        <w:t>the  Purchaser</w:t>
      </w:r>
      <w:proofErr w:type="gramEnd"/>
    </w:p>
    <w:p w:rsidR="00300BFE" w:rsidRPr="00D147CC" w:rsidRDefault="00300BFE" w:rsidP="00300BFE">
      <w:pPr>
        <w:jc w:val="center"/>
        <w:rPr>
          <w:rFonts w:ascii="Arial" w:hAnsi="Arial" w:cs="Arial"/>
          <w:sz w:val="24"/>
          <w:szCs w:val="24"/>
        </w:rPr>
      </w:pPr>
      <w:r w:rsidRPr="00D147CC">
        <w:rPr>
          <w:rFonts w:ascii="Arial" w:hAnsi="Arial" w:cs="Arial"/>
          <w:sz w:val="24"/>
          <w:szCs w:val="24"/>
        </w:rPr>
        <w:t>(</w:t>
      </w:r>
      <w:proofErr w:type="gramStart"/>
      <w:r w:rsidRPr="00D147CC">
        <w:rPr>
          <w:rFonts w:ascii="Arial" w:hAnsi="Arial" w:cs="Arial"/>
          <w:sz w:val="24"/>
          <w:szCs w:val="24"/>
        </w:rPr>
        <w:t>to</w:t>
      </w:r>
      <w:proofErr w:type="gramEnd"/>
      <w:r w:rsidRPr="00D147CC">
        <w:rPr>
          <w:rFonts w:ascii="Arial" w:hAnsi="Arial" w:cs="Arial"/>
          <w:sz w:val="24"/>
          <w:szCs w:val="24"/>
        </w:rPr>
        <w:t xml:space="preserve"> be given on a </w:t>
      </w:r>
      <w:r w:rsidR="00231B3F">
        <w:rPr>
          <w:rFonts w:ascii="Arial" w:hAnsi="Arial" w:cs="Arial"/>
          <w:sz w:val="24"/>
          <w:szCs w:val="24"/>
        </w:rPr>
        <w:t>non-judicial stamp paper of Rs.5</w:t>
      </w:r>
      <w:r w:rsidRPr="00D147CC">
        <w:rPr>
          <w:rFonts w:ascii="Arial" w:hAnsi="Arial" w:cs="Arial"/>
          <w:sz w:val="24"/>
          <w:szCs w:val="24"/>
        </w:rPr>
        <w:t>00/- or appropriate value applicable in the state in which the undertaking is executed, whichever is higher)</w:t>
      </w:r>
    </w:p>
    <w:p w:rsidR="00300BFE" w:rsidRPr="00040844" w:rsidRDefault="00300BFE" w:rsidP="00300BFE">
      <w:pPr>
        <w:spacing w:after="0" w:line="240" w:lineRule="auto"/>
        <w:jc w:val="both"/>
        <w:rPr>
          <w:rFonts w:ascii="Arial" w:hAnsi="Arial" w:cs="Arial"/>
          <w:sz w:val="24"/>
          <w:szCs w:val="24"/>
        </w:rPr>
      </w:pPr>
      <w:r w:rsidRPr="00040844">
        <w:rPr>
          <w:rFonts w:ascii="Arial" w:hAnsi="Arial" w:cs="Arial"/>
          <w:sz w:val="24"/>
          <w:szCs w:val="24"/>
        </w:rPr>
        <w:t>To,</w:t>
      </w:r>
    </w:p>
    <w:p w:rsidR="00300BFE" w:rsidRPr="00040844" w:rsidRDefault="00300BFE" w:rsidP="00300BFE">
      <w:pPr>
        <w:spacing w:after="0" w:line="240" w:lineRule="auto"/>
        <w:jc w:val="both"/>
        <w:rPr>
          <w:rFonts w:ascii="Arial" w:hAnsi="Arial" w:cs="Arial"/>
          <w:sz w:val="24"/>
          <w:szCs w:val="24"/>
        </w:rPr>
      </w:pPr>
    </w:p>
    <w:p w:rsidR="00300BFE" w:rsidRPr="00040844" w:rsidRDefault="00300BFE" w:rsidP="00300BFE">
      <w:pPr>
        <w:spacing w:after="0" w:line="240" w:lineRule="auto"/>
        <w:jc w:val="both"/>
        <w:rPr>
          <w:rFonts w:ascii="Arial" w:hAnsi="Arial" w:cs="Arial"/>
          <w:sz w:val="24"/>
          <w:szCs w:val="24"/>
        </w:rPr>
      </w:pPr>
      <w:r w:rsidRPr="00040844">
        <w:rPr>
          <w:rFonts w:ascii="Arial" w:hAnsi="Arial" w:cs="Arial"/>
          <w:sz w:val="24"/>
          <w:szCs w:val="24"/>
        </w:rPr>
        <w:t xml:space="preserve">National Stock Exchange of India Limited </w:t>
      </w:r>
    </w:p>
    <w:p w:rsidR="00300BFE" w:rsidRPr="00040844" w:rsidRDefault="00300BFE" w:rsidP="00300BFE">
      <w:pPr>
        <w:spacing w:after="0" w:line="240" w:lineRule="auto"/>
        <w:jc w:val="both"/>
        <w:rPr>
          <w:rFonts w:ascii="Arial" w:hAnsi="Arial" w:cs="Arial"/>
          <w:sz w:val="24"/>
          <w:szCs w:val="24"/>
        </w:rPr>
      </w:pPr>
      <w:r w:rsidRPr="00040844">
        <w:rPr>
          <w:rFonts w:ascii="Arial" w:hAnsi="Arial" w:cs="Arial"/>
          <w:sz w:val="24"/>
          <w:szCs w:val="24"/>
        </w:rPr>
        <w:t>Exchange Plaza</w:t>
      </w:r>
    </w:p>
    <w:p w:rsidR="00300BFE" w:rsidRPr="00040844" w:rsidRDefault="00300BFE" w:rsidP="00300BFE">
      <w:pPr>
        <w:spacing w:after="0" w:line="240" w:lineRule="auto"/>
        <w:jc w:val="both"/>
        <w:rPr>
          <w:rFonts w:ascii="Arial" w:hAnsi="Arial" w:cs="Arial"/>
          <w:sz w:val="24"/>
          <w:szCs w:val="24"/>
        </w:rPr>
      </w:pPr>
      <w:proofErr w:type="spellStart"/>
      <w:r w:rsidRPr="00040844">
        <w:rPr>
          <w:rFonts w:ascii="Arial" w:hAnsi="Arial" w:cs="Arial"/>
          <w:sz w:val="24"/>
          <w:szCs w:val="24"/>
        </w:rPr>
        <w:t>Bandra-Kurla</w:t>
      </w:r>
      <w:proofErr w:type="spellEnd"/>
      <w:r w:rsidRPr="00040844">
        <w:rPr>
          <w:rFonts w:ascii="Arial" w:hAnsi="Arial" w:cs="Arial"/>
          <w:sz w:val="24"/>
          <w:szCs w:val="24"/>
        </w:rPr>
        <w:t xml:space="preserve"> Complex</w:t>
      </w:r>
    </w:p>
    <w:p w:rsidR="00300BFE" w:rsidRPr="00040844" w:rsidRDefault="00300BFE" w:rsidP="00300BFE">
      <w:pPr>
        <w:spacing w:after="0" w:line="240" w:lineRule="auto"/>
        <w:jc w:val="both"/>
        <w:rPr>
          <w:rFonts w:ascii="Arial" w:hAnsi="Arial" w:cs="Arial"/>
          <w:sz w:val="24"/>
          <w:szCs w:val="24"/>
        </w:rPr>
      </w:pPr>
      <w:proofErr w:type="spellStart"/>
      <w:r w:rsidRPr="00040844">
        <w:rPr>
          <w:rFonts w:ascii="Arial" w:hAnsi="Arial" w:cs="Arial"/>
          <w:sz w:val="24"/>
          <w:szCs w:val="24"/>
        </w:rPr>
        <w:t>Bandra</w:t>
      </w:r>
      <w:proofErr w:type="spellEnd"/>
      <w:r w:rsidRPr="00040844">
        <w:rPr>
          <w:rFonts w:ascii="Arial" w:hAnsi="Arial" w:cs="Arial"/>
          <w:sz w:val="24"/>
          <w:szCs w:val="24"/>
        </w:rPr>
        <w:t xml:space="preserve"> (East)</w:t>
      </w:r>
    </w:p>
    <w:p w:rsidR="00300BFE" w:rsidRPr="00040844" w:rsidRDefault="00300BFE" w:rsidP="00300BFE">
      <w:pPr>
        <w:spacing w:after="0" w:line="240" w:lineRule="auto"/>
        <w:jc w:val="both"/>
        <w:rPr>
          <w:rFonts w:ascii="Arial" w:hAnsi="Arial" w:cs="Arial"/>
          <w:sz w:val="24"/>
          <w:szCs w:val="24"/>
        </w:rPr>
      </w:pPr>
      <w:r w:rsidRPr="00040844">
        <w:rPr>
          <w:rFonts w:ascii="Arial" w:hAnsi="Arial" w:cs="Arial"/>
          <w:sz w:val="24"/>
          <w:szCs w:val="24"/>
        </w:rPr>
        <w:t>Mumbai-400 051</w:t>
      </w:r>
    </w:p>
    <w:p w:rsidR="00300BFE" w:rsidRPr="00040844" w:rsidRDefault="00300BFE" w:rsidP="00300BFE">
      <w:pPr>
        <w:spacing w:after="0" w:line="240" w:lineRule="auto"/>
        <w:ind w:right="-394"/>
        <w:jc w:val="both"/>
        <w:rPr>
          <w:rFonts w:ascii="Arial" w:hAnsi="Arial" w:cs="Arial"/>
          <w:color w:val="800000"/>
          <w:sz w:val="24"/>
          <w:szCs w:val="24"/>
          <w:u w:val="single"/>
        </w:rPr>
      </w:pPr>
    </w:p>
    <w:p w:rsidR="00300BFE" w:rsidRDefault="00300BFE" w:rsidP="00300BFE">
      <w:pPr>
        <w:spacing w:after="0" w:line="240" w:lineRule="auto"/>
        <w:ind w:right="-394"/>
        <w:jc w:val="both"/>
        <w:rPr>
          <w:rFonts w:ascii="Arial" w:hAnsi="Arial" w:cs="Arial"/>
          <w:sz w:val="24"/>
          <w:szCs w:val="24"/>
        </w:rPr>
      </w:pPr>
      <w:r w:rsidRPr="00040844">
        <w:rPr>
          <w:rFonts w:ascii="Arial" w:hAnsi="Arial" w:cs="Arial"/>
          <w:sz w:val="24"/>
          <w:szCs w:val="24"/>
        </w:rPr>
        <w:t>Dear Sirs,</w:t>
      </w:r>
    </w:p>
    <w:p w:rsidR="00300BFE" w:rsidRDefault="00300BFE" w:rsidP="00300BFE">
      <w:pPr>
        <w:spacing w:after="0" w:line="240" w:lineRule="auto"/>
        <w:ind w:right="-394"/>
        <w:jc w:val="both"/>
        <w:rPr>
          <w:rFonts w:ascii="Arial" w:hAnsi="Arial" w:cs="Arial"/>
          <w:sz w:val="24"/>
          <w:szCs w:val="24"/>
        </w:rPr>
      </w:pPr>
    </w:p>
    <w:p w:rsidR="003F2ECE" w:rsidRPr="003F2ECE" w:rsidRDefault="003F2ECE" w:rsidP="003F2ECE">
      <w:pPr>
        <w:jc w:val="both"/>
        <w:rPr>
          <w:rFonts w:ascii="BookmanOldStyle" w:hAnsi="BookmanOldStyle" w:cs="BookmanOldStyle"/>
          <w:sz w:val="23"/>
          <w:szCs w:val="23"/>
        </w:rPr>
      </w:pPr>
      <w:r w:rsidRPr="003F2ECE">
        <w:rPr>
          <w:rFonts w:ascii="BookmanOldStyle" w:hAnsi="BookmanOldStyle" w:cs="BookmanOldStyle"/>
          <w:sz w:val="23"/>
          <w:szCs w:val="23"/>
        </w:rPr>
        <w:t>This has reference to our proposal to acquir</w:t>
      </w:r>
      <w:r w:rsidR="007C2216">
        <w:rPr>
          <w:rFonts w:ascii="BookmanOldStyle" w:hAnsi="BookmanOldStyle" w:cs="BookmanOldStyle"/>
          <w:sz w:val="23"/>
          <w:szCs w:val="23"/>
        </w:rPr>
        <w:t>e _______ equity shares of Re</w:t>
      </w:r>
      <w:bookmarkStart w:id="0" w:name="_GoBack"/>
      <w:bookmarkEnd w:id="0"/>
      <w:r w:rsidR="007C2216">
        <w:rPr>
          <w:rFonts w:ascii="BookmanOldStyle" w:hAnsi="BookmanOldStyle" w:cs="BookmanOldStyle"/>
          <w:sz w:val="23"/>
          <w:szCs w:val="23"/>
        </w:rPr>
        <w:t>.1</w:t>
      </w:r>
      <w:r w:rsidRPr="003F2ECE">
        <w:rPr>
          <w:rFonts w:ascii="BookmanOldStyle" w:hAnsi="BookmanOldStyle" w:cs="BookmanOldStyle"/>
          <w:sz w:val="23"/>
          <w:szCs w:val="23"/>
        </w:rPr>
        <w:t xml:space="preserve">/- each in NSEIL from ____________ at a price of </w:t>
      </w:r>
      <w:proofErr w:type="spellStart"/>
      <w:r w:rsidRPr="003F2ECE">
        <w:rPr>
          <w:rFonts w:ascii="BookmanOldStyle" w:hAnsi="BookmanOldStyle" w:cs="BookmanOldStyle"/>
          <w:sz w:val="23"/>
          <w:szCs w:val="23"/>
        </w:rPr>
        <w:t>Rs</w:t>
      </w:r>
      <w:proofErr w:type="spellEnd"/>
      <w:r w:rsidRPr="003F2ECE">
        <w:rPr>
          <w:rFonts w:ascii="BookmanOldStyle" w:hAnsi="BookmanOldStyle" w:cs="BookmanOldStyle"/>
          <w:sz w:val="23"/>
          <w:szCs w:val="23"/>
        </w:rPr>
        <w:t>.____/- (</w:t>
      </w:r>
      <w:proofErr w:type="spellStart"/>
      <w:r w:rsidRPr="003F2ECE">
        <w:rPr>
          <w:rFonts w:ascii="BookmanOldStyle" w:hAnsi="BookmanOldStyle" w:cs="BookmanOldStyle"/>
          <w:sz w:val="23"/>
          <w:szCs w:val="23"/>
        </w:rPr>
        <w:t>Rupees_____only</w:t>
      </w:r>
      <w:proofErr w:type="spellEnd"/>
      <w:r w:rsidRPr="003F2ECE">
        <w:rPr>
          <w:rFonts w:ascii="BookmanOldStyle" w:hAnsi="BookmanOldStyle" w:cs="BookmanOldStyle"/>
          <w:sz w:val="23"/>
          <w:szCs w:val="23"/>
        </w:rPr>
        <w:t xml:space="preserve">) per equity share aggregating to </w:t>
      </w:r>
      <w:proofErr w:type="spellStart"/>
      <w:r w:rsidRPr="003F2ECE">
        <w:rPr>
          <w:rFonts w:ascii="BookmanOldStyle" w:hAnsi="BookmanOldStyle" w:cs="BookmanOldStyle"/>
          <w:sz w:val="23"/>
          <w:szCs w:val="23"/>
        </w:rPr>
        <w:t>Rs</w:t>
      </w:r>
      <w:proofErr w:type="spellEnd"/>
      <w:r w:rsidRPr="003F2ECE">
        <w:rPr>
          <w:rFonts w:ascii="BookmanOldStyle" w:hAnsi="BookmanOldStyle" w:cs="BookmanOldStyle"/>
          <w:sz w:val="23"/>
          <w:szCs w:val="23"/>
        </w:rPr>
        <w:t>._______ (</w:t>
      </w:r>
      <w:proofErr w:type="spellStart"/>
      <w:r w:rsidRPr="003F2ECE">
        <w:rPr>
          <w:rFonts w:ascii="BookmanOldStyle" w:hAnsi="BookmanOldStyle" w:cs="BookmanOldStyle"/>
          <w:sz w:val="23"/>
          <w:szCs w:val="23"/>
        </w:rPr>
        <w:t>Rupees________only</w:t>
      </w:r>
      <w:proofErr w:type="spellEnd"/>
      <w:r w:rsidRPr="003F2ECE">
        <w:rPr>
          <w:rFonts w:ascii="BookmanOldStyle" w:hAnsi="BookmanOldStyle" w:cs="BookmanOldStyle"/>
          <w:sz w:val="23"/>
          <w:szCs w:val="23"/>
        </w:rPr>
        <w:t xml:space="preserve">) </w:t>
      </w:r>
    </w:p>
    <w:p w:rsidR="003F2ECE" w:rsidRPr="003F2ECE" w:rsidRDefault="003F2ECE" w:rsidP="003F2ECE">
      <w:pPr>
        <w:jc w:val="both"/>
        <w:rPr>
          <w:rFonts w:ascii="BookmanOldStyle" w:hAnsi="BookmanOldStyle" w:cs="BookmanOldStyle"/>
          <w:sz w:val="23"/>
          <w:szCs w:val="23"/>
        </w:rPr>
      </w:pPr>
      <w:r w:rsidRPr="003F2ECE">
        <w:rPr>
          <w:rFonts w:ascii="BookmanOldStyle" w:hAnsi="BookmanOldStyle" w:cs="BookmanOldStyle"/>
          <w:sz w:val="23"/>
          <w:szCs w:val="23"/>
        </w:rPr>
        <w:t>We state that the funds required for payment of purchase consideration was raised _________</w:t>
      </w:r>
      <w:proofErr w:type="gramStart"/>
      <w:r w:rsidRPr="003F2ECE">
        <w:rPr>
          <w:rFonts w:ascii="BookmanOldStyle" w:hAnsi="BookmanOldStyle" w:cs="BookmanOldStyle"/>
          <w:sz w:val="23"/>
          <w:szCs w:val="23"/>
        </w:rPr>
        <w:t>_(</w:t>
      </w:r>
      <w:proofErr w:type="gramEnd"/>
      <w:r w:rsidRPr="003F2ECE">
        <w:rPr>
          <w:rFonts w:ascii="BookmanOldStyle" w:hAnsi="BookmanOldStyle" w:cs="BookmanOldStyle"/>
          <w:sz w:val="23"/>
          <w:szCs w:val="23"/>
        </w:rPr>
        <w:t>mention here the manner in which funds are raised).</w:t>
      </w:r>
    </w:p>
    <w:p w:rsidR="00300BFE" w:rsidRDefault="00300BFE" w:rsidP="00300BFE">
      <w:pPr>
        <w:autoSpaceDE w:val="0"/>
        <w:autoSpaceDN w:val="0"/>
        <w:adjustRightInd w:val="0"/>
        <w:spacing w:after="0" w:line="240" w:lineRule="auto"/>
        <w:jc w:val="both"/>
        <w:rPr>
          <w:rFonts w:ascii="Arial" w:hAnsi="Arial" w:cs="Arial"/>
          <w:sz w:val="24"/>
          <w:szCs w:val="24"/>
        </w:rPr>
      </w:pPr>
      <w:r>
        <w:rPr>
          <w:rFonts w:ascii="BookmanOldStyle" w:hAnsi="BookmanOldStyle" w:cs="BookmanOldStyle"/>
          <w:sz w:val="23"/>
          <w:szCs w:val="23"/>
        </w:rPr>
        <w:t xml:space="preserve">We confirm that </w:t>
      </w:r>
      <w:r w:rsidR="00495967" w:rsidRPr="00495967">
        <w:rPr>
          <w:rFonts w:ascii="BookmanOldStyle" w:hAnsi="BookmanOldStyle" w:cs="BookmanOldStyle"/>
          <w:sz w:val="23"/>
          <w:szCs w:val="23"/>
        </w:rPr>
        <w:t xml:space="preserve">the above funds were raised through legally recognised methods from legitimate sources and </w:t>
      </w:r>
      <w:r>
        <w:rPr>
          <w:rFonts w:ascii="BookmanOldStyle" w:hAnsi="BookmanOldStyle" w:cs="BookmanOldStyle"/>
          <w:sz w:val="23"/>
          <w:szCs w:val="23"/>
        </w:rPr>
        <w:t xml:space="preserve">we have not violated the provisions of The Prevention of </w:t>
      </w:r>
      <w:r w:rsidR="00495967">
        <w:rPr>
          <w:rFonts w:ascii="BookmanOldStyle" w:hAnsi="BookmanOldStyle" w:cs="BookmanOldStyle"/>
          <w:sz w:val="23"/>
          <w:szCs w:val="23"/>
        </w:rPr>
        <w:t xml:space="preserve">                 </w:t>
      </w:r>
      <w:r>
        <w:rPr>
          <w:rFonts w:ascii="BookmanOldStyle" w:hAnsi="BookmanOldStyle" w:cs="BookmanOldStyle"/>
          <w:sz w:val="23"/>
          <w:szCs w:val="23"/>
        </w:rPr>
        <w:t>Money-Laundering Act, 2002 and the Rules, Regulations, etc. laid down thereunder and the money laundering laws prevailing in the jurisdiction(s) in which we operate or carry on our business with regard to our transaction involving acquisition of NSE’s equity shares from NSE’s shareholder.</w:t>
      </w:r>
    </w:p>
    <w:p w:rsidR="00300BFE" w:rsidRDefault="00300BFE" w:rsidP="00300BFE">
      <w:pPr>
        <w:autoSpaceDE w:val="0"/>
        <w:autoSpaceDN w:val="0"/>
        <w:adjustRightInd w:val="0"/>
        <w:spacing w:after="0" w:line="240" w:lineRule="auto"/>
        <w:jc w:val="both"/>
        <w:rPr>
          <w:rFonts w:ascii="BookmanOldStyle" w:hAnsi="BookmanOldStyle" w:cs="BookmanOldStyle"/>
          <w:sz w:val="23"/>
          <w:szCs w:val="23"/>
        </w:rPr>
      </w:pPr>
    </w:p>
    <w:p w:rsidR="00300BFE" w:rsidRDefault="00300BFE" w:rsidP="00300BFE">
      <w:pPr>
        <w:spacing w:after="0" w:line="240" w:lineRule="auto"/>
        <w:ind w:right="-394"/>
        <w:jc w:val="both"/>
        <w:rPr>
          <w:rFonts w:ascii="Arial" w:hAnsi="Arial" w:cs="Arial"/>
          <w:sz w:val="24"/>
          <w:szCs w:val="24"/>
        </w:rPr>
      </w:pPr>
    </w:p>
    <w:p w:rsidR="00300BFE" w:rsidRDefault="00300BFE" w:rsidP="00300BFE">
      <w:pPr>
        <w:spacing w:after="0" w:line="240" w:lineRule="auto"/>
        <w:ind w:right="-394"/>
        <w:jc w:val="both"/>
        <w:rPr>
          <w:rFonts w:ascii="Arial" w:hAnsi="Arial" w:cs="Arial"/>
          <w:sz w:val="24"/>
          <w:szCs w:val="24"/>
        </w:rPr>
      </w:pPr>
    </w:p>
    <w:p w:rsidR="00300BFE" w:rsidRDefault="00300BFE" w:rsidP="00300BFE">
      <w:pPr>
        <w:spacing w:after="0" w:line="240" w:lineRule="auto"/>
        <w:ind w:right="-394"/>
        <w:jc w:val="both"/>
        <w:rPr>
          <w:rFonts w:ascii="Arial" w:hAnsi="Arial" w:cs="Arial"/>
          <w:sz w:val="24"/>
          <w:szCs w:val="24"/>
        </w:rPr>
      </w:pPr>
      <w:r>
        <w:rPr>
          <w:rFonts w:ascii="Arial" w:hAnsi="Arial" w:cs="Arial"/>
          <w:sz w:val="24"/>
          <w:szCs w:val="24"/>
        </w:rPr>
        <w:t>For _______</w:t>
      </w:r>
      <w:r w:rsidR="00E221E6">
        <w:rPr>
          <w:rFonts w:ascii="Arial" w:hAnsi="Arial" w:cs="Arial"/>
          <w:sz w:val="24"/>
          <w:szCs w:val="24"/>
        </w:rPr>
        <w:t xml:space="preserve"> </w:t>
      </w:r>
      <w:r>
        <w:rPr>
          <w:rFonts w:ascii="Arial" w:hAnsi="Arial" w:cs="Arial"/>
          <w:sz w:val="24"/>
          <w:szCs w:val="24"/>
        </w:rPr>
        <w:t>(Purchaser)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00BFE" w:rsidRDefault="00300BFE" w:rsidP="00300BFE">
      <w:pPr>
        <w:spacing w:after="0" w:line="240" w:lineRule="auto"/>
        <w:ind w:right="-394"/>
        <w:jc w:val="both"/>
        <w:rPr>
          <w:rFonts w:ascii="Arial" w:hAnsi="Arial" w:cs="Arial"/>
          <w:sz w:val="24"/>
          <w:szCs w:val="24"/>
        </w:rPr>
      </w:pPr>
    </w:p>
    <w:p w:rsidR="00300BFE" w:rsidRDefault="00300BFE" w:rsidP="00300BFE">
      <w:pPr>
        <w:spacing w:after="0" w:line="240" w:lineRule="auto"/>
        <w:ind w:right="-394"/>
        <w:jc w:val="both"/>
        <w:rPr>
          <w:rFonts w:ascii="Arial" w:hAnsi="Arial" w:cs="Arial"/>
          <w:sz w:val="24"/>
          <w:szCs w:val="24"/>
        </w:rPr>
      </w:pPr>
    </w:p>
    <w:tbl>
      <w:tblPr>
        <w:tblW w:w="12786" w:type="dxa"/>
        <w:tblLook w:val="01E0" w:firstRow="1" w:lastRow="1" w:firstColumn="1" w:lastColumn="1" w:noHBand="0" w:noVBand="0"/>
      </w:tblPr>
      <w:tblGrid>
        <w:gridCol w:w="4262"/>
        <w:gridCol w:w="4262"/>
        <w:gridCol w:w="4262"/>
      </w:tblGrid>
      <w:tr w:rsidR="00300BFE" w:rsidRPr="00AA08B8" w:rsidTr="00BB1076">
        <w:tc>
          <w:tcPr>
            <w:tcW w:w="4262" w:type="dxa"/>
          </w:tcPr>
          <w:p w:rsidR="00300BFE" w:rsidRPr="00AA08B8" w:rsidRDefault="00300BFE" w:rsidP="00BB1076">
            <w:pPr>
              <w:spacing w:after="0" w:line="240" w:lineRule="auto"/>
              <w:rPr>
                <w:rFonts w:ascii="Arial" w:hAnsi="Arial" w:cs="Arial"/>
                <w:sz w:val="24"/>
                <w:szCs w:val="24"/>
              </w:rPr>
            </w:pPr>
            <w:r w:rsidRPr="00AA08B8">
              <w:rPr>
                <w:rFonts w:ascii="Arial" w:hAnsi="Arial" w:cs="Arial"/>
                <w:sz w:val="24"/>
                <w:szCs w:val="24"/>
              </w:rPr>
              <w:t>Signature:</w:t>
            </w:r>
          </w:p>
        </w:tc>
        <w:tc>
          <w:tcPr>
            <w:tcW w:w="4262" w:type="dxa"/>
          </w:tcPr>
          <w:p w:rsidR="00300BFE" w:rsidRPr="00AA08B8" w:rsidRDefault="00300BFE" w:rsidP="00BB1076">
            <w:pPr>
              <w:spacing w:after="0" w:line="240" w:lineRule="auto"/>
              <w:ind w:left="58"/>
              <w:rPr>
                <w:rFonts w:ascii="Arial" w:hAnsi="Arial" w:cs="Arial"/>
                <w:sz w:val="24"/>
                <w:szCs w:val="24"/>
              </w:rPr>
            </w:pPr>
          </w:p>
        </w:tc>
        <w:tc>
          <w:tcPr>
            <w:tcW w:w="4262" w:type="dxa"/>
            <w:shd w:val="clear" w:color="auto" w:fill="auto"/>
          </w:tcPr>
          <w:p w:rsidR="00300BFE" w:rsidRPr="00AA08B8" w:rsidRDefault="00300BFE" w:rsidP="00BB1076">
            <w:pPr>
              <w:spacing w:after="0" w:line="240" w:lineRule="auto"/>
              <w:jc w:val="both"/>
              <w:rPr>
                <w:rFonts w:ascii="Arial" w:hAnsi="Arial" w:cs="Arial"/>
                <w:sz w:val="24"/>
                <w:szCs w:val="24"/>
              </w:rPr>
            </w:pPr>
          </w:p>
        </w:tc>
      </w:tr>
      <w:tr w:rsidR="00300BFE" w:rsidRPr="00AA08B8" w:rsidTr="00BB1076">
        <w:tc>
          <w:tcPr>
            <w:tcW w:w="4262" w:type="dxa"/>
          </w:tcPr>
          <w:p w:rsidR="00300BFE" w:rsidRPr="00AA08B8" w:rsidRDefault="00300BFE" w:rsidP="00BB1076">
            <w:pPr>
              <w:spacing w:after="0" w:line="240" w:lineRule="auto"/>
              <w:rPr>
                <w:rFonts w:ascii="Arial" w:hAnsi="Arial" w:cs="Arial"/>
                <w:sz w:val="24"/>
                <w:szCs w:val="24"/>
              </w:rPr>
            </w:pPr>
            <w:r w:rsidRPr="00AA08B8">
              <w:rPr>
                <w:rFonts w:ascii="Arial" w:hAnsi="Arial" w:cs="Arial"/>
                <w:sz w:val="24"/>
                <w:szCs w:val="24"/>
              </w:rPr>
              <w:t>Name:</w:t>
            </w:r>
          </w:p>
        </w:tc>
        <w:tc>
          <w:tcPr>
            <w:tcW w:w="4262" w:type="dxa"/>
          </w:tcPr>
          <w:p w:rsidR="00300BFE" w:rsidRPr="00AA08B8" w:rsidRDefault="00300BFE" w:rsidP="00BB1076">
            <w:pPr>
              <w:spacing w:after="0" w:line="240" w:lineRule="auto"/>
              <w:ind w:left="58"/>
              <w:rPr>
                <w:rFonts w:ascii="Arial" w:hAnsi="Arial" w:cs="Arial"/>
                <w:sz w:val="24"/>
                <w:szCs w:val="24"/>
              </w:rPr>
            </w:pPr>
          </w:p>
        </w:tc>
        <w:tc>
          <w:tcPr>
            <w:tcW w:w="4262" w:type="dxa"/>
            <w:shd w:val="clear" w:color="auto" w:fill="auto"/>
          </w:tcPr>
          <w:p w:rsidR="00300BFE" w:rsidRPr="00AA08B8" w:rsidRDefault="00300BFE" w:rsidP="00BB1076">
            <w:pPr>
              <w:spacing w:after="0" w:line="240" w:lineRule="auto"/>
              <w:jc w:val="both"/>
              <w:rPr>
                <w:rFonts w:ascii="Arial" w:hAnsi="Arial" w:cs="Arial"/>
                <w:sz w:val="24"/>
                <w:szCs w:val="24"/>
              </w:rPr>
            </w:pPr>
          </w:p>
        </w:tc>
      </w:tr>
      <w:tr w:rsidR="00300BFE" w:rsidRPr="00AA08B8" w:rsidTr="00BB1076">
        <w:tc>
          <w:tcPr>
            <w:tcW w:w="4262" w:type="dxa"/>
          </w:tcPr>
          <w:p w:rsidR="00300BFE" w:rsidRPr="00AA08B8" w:rsidRDefault="00300BFE" w:rsidP="00BB1076">
            <w:pPr>
              <w:spacing w:after="0" w:line="240" w:lineRule="auto"/>
              <w:rPr>
                <w:rFonts w:ascii="Arial" w:hAnsi="Arial" w:cs="Arial"/>
                <w:sz w:val="24"/>
                <w:szCs w:val="24"/>
              </w:rPr>
            </w:pPr>
            <w:r w:rsidRPr="00AA08B8">
              <w:rPr>
                <w:rFonts w:ascii="Arial" w:hAnsi="Arial" w:cs="Arial"/>
                <w:sz w:val="24"/>
                <w:szCs w:val="24"/>
              </w:rPr>
              <w:t>Designation:</w:t>
            </w:r>
          </w:p>
        </w:tc>
        <w:tc>
          <w:tcPr>
            <w:tcW w:w="4262" w:type="dxa"/>
          </w:tcPr>
          <w:p w:rsidR="00300BFE" w:rsidRPr="00AA08B8" w:rsidRDefault="00300BFE" w:rsidP="00BB1076">
            <w:pPr>
              <w:spacing w:after="0" w:line="240" w:lineRule="auto"/>
              <w:ind w:left="58"/>
              <w:rPr>
                <w:rFonts w:ascii="Arial" w:hAnsi="Arial" w:cs="Arial"/>
                <w:sz w:val="24"/>
                <w:szCs w:val="24"/>
              </w:rPr>
            </w:pPr>
          </w:p>
        </w:tc>
        <w:tc>
          <w:tcPr>
            <w:tcW w:w="4262" w:type="dxa"/>
            <w:shd w:val="clear" w:color="auto" w:fill="auto"/>
          </w:tcPr>
          <w:p w:rsidR="00300BFE" w:rsidRPr="00AA08B8" w:rsidRDefault="00300BFE" w:rsidP="00BB1076">
            <w:pPr>
              <w:spacing w:after="0" w:line="240" w:lineRule="auto"/>
              <w:jc w:val="both"/>
              <w:rPr>
                <w:rFonts w:ascii="Arial" w:hAnsi="Arial" w:cs="Arial"/>
                <w:sz w:val="24"/>
                <w:szCs w:val="24"/>
              </w:rPr>
            </w:pPr>
          </w:p>
        </w:tc>
      </w:tr>
      <w:tr w:rsidR="00300BFE" w:rsidRPr="00AA08B8" w:rsidTr="00BB1076">
        <w:tc>
          <w:tcPr>
            <w:tcW w:w="4262" w:type="dxa"/>
          </w:tcPr>
          <w:p w:rsidR="00300BFE" w:rsidRDefault="00300BFE" w:rsidP="00BB1076">
            <w:pPr>
              <w:spacing w:after="0" w:line="240" w:lineRule="auto"/>
              <w:rPr>
                <w:rFonts w:ascii="Arial" w:hAnsi="Arial" w:cs="Arial"/>
                <w:sz w:val="24"/>
                <w:szCs w:val="24"/>
              </w:rPr>
            </w:pPr>
            <w:r w:rsidRPr="00AA08B8">
              <w:rPr>
                <w:rFonts w:ascii="Arial" w:hAnsi="Arial" w:cs="Arial"/>
                <w:sz w:val="24"/>
                <w:szCs w:val="24"/>
              </w:rPr>
              <w:t>Organisation:</w:t>
            </w:r>
          </w:p>
          <w:p w:rsidR="00300BFE" w:rsidRDefault="00300BFE" w:rsidP="00BB1076">
            <w:pPr>
              <w:spacing w:after="0" w:line="240" w:lineRule="auto"/>
              <w:rPr>
                <w:rFonts w:ascii="Arial" w:hAnsi="Arial" w:cs="Arial"/>
                <w:sz w:val="24"/>
                <w:szCs w:val="24"/>
              </w:rPr>
            </w:pPr>
            <w:r>
              <w:rPr>
                <w:rFonts w:ascii="Arial" w:hAnsi="Arial" w:cs="Arial"/>
                <w:sz w:val="24"/>
                <w:szCs w:val="24"/>
              </w:rPr>
              <w:t>Date:</w:t>
            </w:r>
          </w:p>
          <w:p w:rsidR="00300BFE" w:rsidRPr="00AA08B8" w:rsidRDefault="00300BFE" w:rsidP="00BB1076">
            <w:pPr>
              <w:spacing w:after="0" w:line="240" w:lineRule="auto"/>
              <w:rPr>
                <w:rFonts w:ascii="Arial" w:hAnsi="Arial" w:cs="Arial"/>
                <w:sz w:val="24"/>
                <w:szCs w:val="24"/>
              </w:rPr>
            </w:pPr>
            <w:r>
              <w:rPr>
                <w:rFonts w:ascii="Arial" w:hAnsi="Arial" w:cs="Arial"/>
                <w:sz w:val="24"/>
                <w:szCs w:val="24"/>
              </w:rPr>
              <w:t>Place:</w:t>
            </w:r>
          </w:p>
        </w:tc>
        <w:tc>
          <w:tcPr>
            <w:tcW w:w="4262" w:type="dxa"/>
          </w:tcPr>
          <w:p w:rsidR="00300BFE" w:rsidRPr="00AA08B8" w:rsidRDefault="00300BFE" w:rsidP="00BB1076">
            <w:pPr>
              <w:spacing w:after="0" w:line="240" w:lineRule="auto"/>
              <w:ind w:left="58"/>
              <w:rPr>
                <w:rFonts w:ascii="Arial" w:hAnsi="Arial" w:cs="Arial"/>
                <w:sz w:val="24"/>
                <w:szCs w:val="24"/>
              </w:rPr>
            </w:pPr>
          </w:p>
        </w:tc>
        <w:tc>
          <w:tcPr>
            <w:tcW w:w="4262" w:type="dxa"/>
            <w:shd w:val="clear" w:color="auto" w:fill="auto"/>
          </w:tcPr>
          <w:p w:rsidR="00300BFE" w:rsidRPr="00AA08B8" w:rsidRDefault="00300BFE" w:rsidP="00BB1076">
            <w:pPr>
              <w:spacing w:after="0" w:line="240" w:lineRule="auto"/>
              <w:jc w:val="both"/>
              <w:rPr>
                <w:rFonts w:ascii="Arial" w:hAnsi="Arial" w:cs="Arial"/>
                <w:sz w:val="24"/>
                <w:szCs w:val="24"/>
              </w:rPr>
            </w:pPr>
            <w:r w:rsidRPr="00AA08B8">
              <w:rPr>
                <w:rFonts w:ascii="Arial" w:hAnsi="Arial" w:cs="Arial"/>
                <w:sz w:val="24"/>
                <w:szCs w:val="24"/>
              </w:rPr>
              <w:t xml:space="preserve"> </w:t>
            </w:r>
          </w:p>
        </w:tc>
      </w:tr>
    </w:tbl>
    <w:p w:rsidR="00300BFE" w:rsidRPr="00AA08B8" w:rsidRDefault="00300BFE" w:rsidP="00300BFE">
      <w:pPr>
        <w:jc w:val="both"/>
        <w:rPr>
          <w:rFonts w:ascii="Arial" w:hAnsi="Arial" w:cs="Arial"/>
          <w:sz w:val="24"/>
          <w:szCs w:val="24"/>
        </w:rPr>
      </w:pPr>
    </w:p>
    <w:p w:rsidR="00300BFE" w:rsidRDefault="00300BFE" w:rsidP="00300BFE">
      <w:pPr>
        <w:spacing w:after="0" w:line="240" w:lineRule="auto"/>
        <w:ind w:right="-394"/>
        <w:jc w:val="both"/>
        <w:rPr>
          <w:rFonts w:ascii="Arial" w:hAnsi="Arial" w:cs="Arial"/>
          <w:sz w:val="24"/>
          <w:szCs w:val="24"/>
        </w:rPr>
      </w:pPr>
    </w:p>
    <w:tbl>
      <w:tblPr>
        <w:tblW w:w="8868" w:type="dxa"/>
        <w:tblLook w:val="01E0" w:firstRow="1" w:lastRow="1" w:firstColumn="1" w:lastColumn="1" w:noHBand="0" w:noVBand="0"/>
      </w:tblPr>
      <w:tblGrid>
        <w:gridCol w:w="4262"/>
        <w:gridCol w:w="4606"/>
      </w:tblGrid>
      <w:tr w:rsidR="00300BFE" w:rsidRPr="00AA08B8" w:rsidTr="00BB1076">
        <w:tc>
          <w:tcPr>
            <w:tcW w:w="4262" w:type="dxa"/>
            <w:shd w:val="clear" w:color="auto" w:fill="auto"/>
          </w:tcPr>
          <w:p w:rsidR="00300BFE" w:rsidRPr="00AA08B8" w:rsidRDefault="00300BFE" w:rsidP="00BB1076">
            <w:pPr>
              <w:rPr>
                <w:rFonts w:ascii="Arial" w:hAnsi="Arial" w:cs="Arial"/>
                <w:sz w:val="24"/>
                <w:szCs w:val="24"/>
              </w:rPr>
            </w:pPr>
          </w:p>
        </w:tc>
        <w:tc>
          <w:tcPr>
            <w:tcW w:w="4606" w:type="dxa"/>
            <w:shd w:val="clear" w:color="auto" w:fill="auto"/>
          </w:tcPr>
          <w:p w:rsidR="00300BFE" w:rsidRPr="00AA08B8" w:rsidRDefault="00300BFE" w:rsidP="00BB1076">
            <w:pPr>
              <w:spacing w:after="0" w:line="240" w:lineRule="auto"/>
              <w:rPr>
                <w:rFonts w:ascii="Arial" w:hAnsi="Arial" w:cs="Arial"/>
                <w:sz w:val="24"/>
                <w:szCs w:val="24"/>
              </w:rPr>
            </w:pPr>
          </w:p>
        </w:tc>
      </w:tr>
    </w:tbl>
    <w:p w:rsidR="00040844" w:rsidRPr="00040844" w:rsidRDefault="00300BFE" w:rsidP="00E64534">
      <w:pPr>
        <w:ind w:left="600" w:right="-331" w:hanging="600"/>
        <w:jc w:val="both"/>
        <w:rPr>
          <w:rFonts w:ascii="Arial" w:hAnsi="Arial" w:cs="Arial"/>
          <w:b/>
          <w:sz w:val="24"/>
          <w:szCs w:val="24"/>
          <w:u w:val="single"/>
        </w:rPr>
      </w:pPr>
      <w:r w:rsidRPr="00AA08B8">
        <w:rPr>
          <w:rFonts w:ascii="Arial" w:hAnsi="Arial" w:cs="Arial"/>
          <w:sz w:val="24"/>
          <w:szCs w:val="24"/>
        </w:rPr>
        <w:t>Note:</w:t>
      </w:r>
      <w:r>
        <w:rPr>
          <w:rFonts w:ascii="Arial" w:hAnsi="Arial" w:cs="Arial"/>
          <w:sz w:val="24"/>
          <w:szCs w:val="24"/>
        </w:rPr>
        <w:t xml:space="preserve"> </w:t>
      </w:r>
      <w:r w:rsidRPr="00AA08B8">
        <w:rPr>
          <w:rFonts w:ascii="Arial" w:hAnsi="Arial" w:cs="Arial"/>
          <w:sz w:val="24"/>
          <w:szCs w:val="24"/>
        </w:rPr>
        <w:t>If the executant is a Corporate, please attach a certified true copy of the resolution authorising the execution of this document. If the executant is a Partnership Firm, please attach consent from the partners of such Partnership Firm.</w:t>
      </w:r>
      <w:r>
        <w:rPr>
          <w:rFonts w:ascii="Arial" w:hAnsi="Arial" w:cs="Arial"/>
          <w:sz w:val="24"/>
          <w:szCs w:val="24"/>
        </w:rPr>
        <w:t xml:space="preserve"> </w:t>
      </w:r>
    </w:p>
    <w:sectPr w:rsidR="00040844" w:rsidRPr="00040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DE"/>
    <w:rsid w:val="000033E9"/>
    <w:rsid w:val="00040844"/>
    <w:rsid w:val="000504CB"/>
    <w:rsid w:val="00120B28"/>
    <w:rsid w:val="0020391D"/>
    <w:rsid w:val="00231B3F"/>
    <w:rsid w:val="00300BFE"/>
    <w:rsid w:val="003F2ECE"/>
    <w:rsid w:val="004523D6"/>
    <w:rsid w:val="00495967"/>
    <w:rsid w:val="004A063D"/>
    <w:rsid w:val="004D7B83"/>
    <w:rsid w:val="005B4557"/>
    <w:rsid w:val="006A4344"/>
    <w:rsid w:val="006B2ED9"/>
    <w:rsid w:val="007B018C"/>
    <w:rsid w:val="007C2216"/>
    <w:rsid w:val="008E38BC"/>
    <w:rsid w:val="00AA08B8"/>
    <w:rsid w:val="00B6684A"/>
    <w:rsid w:val="00CD2238"/>
    <w:rsid w:val="00D147CC"/>
    <w:rsid w:val="00D7162A"/>
    <w:rsid w:val="00E01ADE"/>
    <w:rsid w:val="00E15411"/>
    <w:rsid w:val="00E221E6"/>
    <w:rsid w:val="00E305F3"/>
    <w:rsid w:val="00E64534"/>
    <w:rsid w:val="00F237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B0347-64D4-4EA6-8314-1E08D288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B192-27E7-4597-8495-8837D8EB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Poojari</dc:creator>
  <cp:keywords/>
  <dc:description/>
  <cp:lastModifiedBy>Atul Kumar Singh</cp:lastModifiedBy>
  <cp:revision>29</cp:revision>
  <cp:lastPrinted>2015-02-18T06:58:00Z</cp:lastPrinted>
  <dcterms:created xsi:type="dcterms:W3CDTF">2015-02-13T09:03:00Z</dcterms:created>
  <dcterms:modified xsi:type="dcterms:W3CDTF">2018-09-21T04:43:00Z</dcterms:modified>
</cp:coreProperties>
</file>